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AC" w:rsidRPr="00176E68" w:rsidRDefault="00616CAC" w:rsidP="00616CAC">
      <w:pPr>
        <w:jc w:val="center"/>
        <w:rPr>
          <w:b/>
          <w:bCs/>
        </w:rPr>
      </w:pPr>
      <w:r w:rsidRPr="00176E68">
        <w:rPr>
          <w:b/>
          <w:bCs/>
        </w:rPr>
        <w:t>Справка</w:t>
      </w:r>
    </w:p>
    <w:p w:rsidR="00611BF4" w:rsidRPr="00611BF4" w:rsidRDefault="00616CAC" w:rsidP="008A4AD4">
      <w:pPr>
        <w:jc w:val="center"/>
        <w:rPr>
          <w:rFonts w:eastAsia="Courier New"/>
          <w:color w:val="000000"/>
          <w:lang w:bidi="ru-RU"/>
        </w:rPr>
      </w:pPr>
      <w:r w:rsidRPr="00611BF4">
        <w:rPr>
          <w:bCs/>
        </w:rPr>
        <w:t xml:space="preserve">о соискателе ученого звания </w:t>
      </w:r>
      <w:r w:rsidR="00E66DDF">
        <w:rPr>
          <w:bCs/>
          <w:lang w:val="kk-KZ"/>
        </w:rPr>
        <w:t>П</w:t>
      </w:r>
      <w:proofErr w:type="spellStart"/>
      <w:r w:rsidR="00CB772A" w:rsidRPr="00611BF4">
        <w:rPr>
          <w:rFonts w:eastAsia="Courier New"/>
          <w:color w:val="000000"/>
          <w:lang w:bidi="ru-RU"/>
        </w:rPr>
        <w:t>рофессор</w:t>
      </w:r>
      <w:r w:rsidR="00611BF4">
        <w:rPr>
          <w:rFonts w:eastAsia="Courier New"/>
          <w:color w:val="000000"/>
          <w:lang w:bidi="ru-RU"/>
        </w:rPr>
        <w:t>а</w:t>
      </w:r>
      <w:proofErr w:type="spellEnd"/>
      <w:r w:rsidR="00C746B9">
        <w:rPr>
          <w:rFonts w:eastAsia="Courier New"/>
          <w:color w:val="000000"/>
          <w:lang w:bidi="ru-RU"/>
        </w:rPr>
        <w:t xml:space="preserve"> </w:t>
      </w:r>
    </w:p>
    <w:p w:rsidR="00616CAC" w:rsidRDefault="00616CAC" w:rsidP="008A4AD4">
      <w:pPr>
        <w:jc w:val="center"/>
      </w:pPr>
      <w:r w:rsidRPr="00611BF4">
        <w:rPr>
          <w:bCs/>
        </w:rPr>
        <w:t>по специальности</w:t>
      </w:r>
      <w:r w:rsidR="00C746B9">
        <w:rPr>
          <w:bCs/>
        </w:rPr>
        <w:t xml:space="preserve"> </w:t>
      </w:r>
      <w:r w:rsidR="00E66DDF">
        <w:rPr>
          <w:bCs/>
          <w:lang w:val="kk-KZ"/>
        </w:rPr>
        <w:t>05.23.00</w:t>
      </w:r>
      <w:r w:rsidR="008D19BB">
        <w:rPr>
          <w:bCs/>
          <w:lang w:val="kk-KZ"/>
        </w:rPr>
        <w:t xml:space="preserve"> </w:t>
      </w:r>
      <w:r w:rsidR="00CB772A" w:rsidRPr="00611BF4">
        <w:t>–«</w:t>
      </w:r>
      <w:r w:rsidR="00E66DDF">
        <w:rPr>
          <w:lang w:val="kk-KZ"/>
        </w:rPr>
        <w:t>Строительство</w:t>
      </w:r>
      <w:r w:rsidR="00CB772A" w:rsidRPr="00611BF4">
        <w:t>»</w:t>
      </w:r>
    </w:p>
    <w:p w:rsidR="00066270" w:rsidRPr="00611BF4" w:rsidRDefault="00066270" w:rsidP="008A4AD4">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543"/>
        <w:gridCol w:w="5244"/>
      </w:tblGrid>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1</w:t>
            </w:r>
          </w:p>
        </w:tc>
        <w:tc>
          <w:tcPr>
            <w:tcW w:w="4543" w:type="dxa"/>
            <w:shd w:val="clear" w:color="auto" w:fill="auto"/>
          </w:tcPr>
          <w:p w:rsidR="00616CAC" w:rsidRPr="00464EF2" w:rsidRDefault="00616CAC" w:rsidP="00B97F85">
            <w:pPr>
              <w:rPr>
                <w:bCs/>
                <w:sz w:val="20"/>
                <w:szCs w:val="20"/>
              </w:rPr>
            </w:pPr>
            <w:r w:rsidRPr="00464EF2">
              <w:rPr>
                <w:bCs/>
                <w:sz w:val="20"/>
                <w:szCs w:val="20"/>
              </w:rPr>
              <w:t>Фамилия, имя, отчество (при его наличии)</w:t>
            </w:r>
          </w:p>
        </w:tc>
        <w:tc>
          <w:tcPr>
            <w:tcW w:w="5244" w:type="dxa"/>
            <w:shd w:val="clear" w:color="auto" w:fill="auto"/>
          </w:tcPr>
          <w:p w:rsidR="00616CAC" w:rsidRPr="00464EF2" w:rsidRDefault="00E66DDF" w:rsidP="002C3809">
            <w:pPr>
              <w:jc w:val="both"/>
              <w:rPr>
                <w:bCs/>
                <w:sz w:val="20"/>
                <w:szCs w:val="20"/>
                <w:lang w:val="kk-KZ"/>
              </w:rPr>
            </w:pPr>
            <w:r>
              <w:rPr>
                <w:bCs/>
                <w:sz w:val="20"/>
                <w:szCs w:val="20"/>
                <w:lang w:val="kk-KZ"/>
              </w:rPr>
              <w:t>Копжасаров Бахадыр Тастанбекович</w:t>
            </w:r>
          </w:p>
        </w:tc>
      </w:tr>
      <w:tr w:rsidR="006A6F7E" w:rsidRPr="00464EF2" w:rsidTr="00464EF2">
        <w:tc>
          <w:tcPr>
            <w:tcW w:w="527" w:type="dxa"/>
            <w:shd w:val="clear" w:color="auto" w:fill="auto"/>
          </w:tcPr>
          <w:p w:rsidR="006A6F7E" w:rsidRPr="00464EF2" w:rsidRDefault="006A6F7E" w:rsidP="00A95C02">
            <w:pPr>
              <w:rPr>
                <w:bCs/>
                <w:sz w:val="20"/>
                <w:szCs w:val="20"/>
              </w:rPr>
            </w:pPr>
            <w:r w:rsidRPr="00464EF2">
              <w:rPr>
                <w:bCs/>
                <w:sz w:val="20"/>
                <w:szCs w:val="20"/>
              </w:rPr>
              <w:t>2</w:t>
            </w:r>
          </w:p>
        </w:tc>
        <w:tc>
          <w:tcPr>
            <w:tcW w:w="4543" w:type="dxa"/>
            <w:shd w:val="clear" w:color="auto" w:fill="auto"/>
          </w:tcPr>
          <w:p w:rsidR="006A6F7E" w:rsidRPr="00464EF2" w:rsidRDefault="006A6F7E" w:rsidP="00B97F85">
            <w:pPr>
              <w:jc w:val="both"/>
              <w:rPr>
                <w:bCs/>
                <w:sz w:val="20"/>
                <w:szCs w:val="20"/>
              </w:rPr>
            </w:pPr>
            <w:r w:rsidRPr="00464EF2">
              <w:rPr>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4" w:type="dxa"/>
            <w:shd w:val="clear" w:color="auto" w:fill="auto"/>
          </w:tcPr>
          <w:p w:rsidR="006A6F7E" w:rsidRPr="006A6F7E" w:rsidRDefault="006A6F7E" w:rsidP="006A6F7E">
            <w:pPr>
              <w:ind w:left="33"/>
              <w:jc w:val="both"/>
              <w:rPr>
                <w:bCs/>
                <w:sz w:val="20"/>
                <w:szCs w:val="20"/>
              </w:rPr>
            </w:pPr>
            <w:r w:rsidRPr="006A6F7E">
              <w:rPr>
                <w:bCs/>
                <w:sz w:val="20"/>
                <w:szCs w:val="20"/>
              </w:rPr>
              <w:t>Кандидат технических наук</w:t>
            </w:r>
          </w:p>
          <w:p w:rsidR="006A6F7E" w:rsidRPr="006A6F7E" w:rsidRDefault="006A6F7E" w:rsidP="006A6F7E">
            <w:pPr>
              <w:ind w:left="33"/>
              <w:jc w:val="both"/>
              <w:rPr>
                <w:bCs/>
                <w:sz w:val="20"/>
                <w:szCs w:val="20"/>
              </w:rPr>
            </w:pPr>
            <w:r w:rsidRPr="006A6F7E">
              <w:rPr>
                <w:bCs/>
                <w:sz w:val="20"/>
                <w:szCs w:val="20"/>
              </w:rPr>
              <w:t xml:space="preserve">29 декабря 1999 года </w:t>
            </w:r>
          </w:p>
        </w:tc>
      </w:tr>
      <w:tr w:rsidR="006A6F7E" w:rsidRPr="00464EF2" w:rsidTr="00464EF2">
        <w:tc>
          <w:tcPr>
            <w:tcW w:w="527" w:type="dxa"/>
            <w:shd w:val="clear" w:color="auto" w:fill="auto"/>
          </w:tcPr>
          <w:p w:rsidR="006A6F7E" w:rsidRPr="00464EF2" w:rsidRDefault="006A6F7E" w:rsidP="00A95C02">
            <w:pPr>
              <w:rPr>
                <w:bCs/>
                <w:sz w:val="20"/>
                <w:szCs w:val="20"/>
              </w:rPr>
            </w:pPr>
            <w:r w:rsidRPr="00464EF2">
              <w:rPr>
                <w:bCs/>
                <w:sz w:val="20"/>
                <w:szCs w:val="20"/>
              </w:rPr>
              <w:t>3</w:t>
            </w:r>
          </w:p>
        </w:tc>
        <w:tc>
          <w:tcPr>
            <w:tcW w:w="4543" w:type="dxa"/>
            <w:shd w:val="clear" w:color="auto" w:fill="auto"/>
          </w:tcPr>
          <w:p w:rsidR="006A6F7E" w:rsidRPr="00464EF2" w:rsidRDefault="006A6F7E" w:rsidP="00B97F85">
            <w:pPr>
              <w:jc w:val="both"/>
              <w:rPr>
                <w:bCs/>
                <w:sz w:val="20"/>
                <w:szCs w:val="20"/>
              </w:rPr>
            </w:pPr>
            <w:r w:rsidRPr="00464EF2">
              <w:rPr>
                <w:bCs/>
                <w:sz w:val="20"/>
                <w:szCs w:val="20"/>
              </w:rPr>
              <w:t>Ученое звание, дата присуждения</w:t>
            </w:r>
          </w:p>
        </w:tc>
        <w:tc>
          <w:tcPr>
            <w:tcW w:w="5244" w:type="dxa"/>
            <w:shd w:val="clear" w:color="auto" w:fill="auto"/>
          </w:tcPr>
          <w:p w:rsidR="006A6F7E" w:rsidRPr="006A6F7E" w:rsidRDefault="006A6F7E" w:rsidP="006A6F7E">
            <w:pPr>
              <w:ind w:left="33"/>
              <w:jc w:val="both"/>
              <w:rPr>
                <w:bCs/>
                <w:sz w:val="20"/>
                <w:szCs w:val="20"/>
              </w:rPr>
            </w:pPr>
            <w:r w:rsidRPr="006A6F7E">
              <w:rPr>
                <w:bCs/>
                <w:sz w:val="20"/>
                <w:szCs w:val="20"/>
              </w:rPr>
              <w:t xml:space="preserve">Доцент по специальности строительство 29 ноября 2006 года  </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4</w:t>
            </w:r>
          </w:p>
        </w:tc>
        <w:tc>
          <w:tcPr>
            <w:tcW w:w="4543" w:type="dxa"/>
            <w:shd w:val="clear" w:color="auto" w:fill="auto"/>
          </w:tcPr>
          <w:p w:rsidR="00616CAC" w:rsidRPr="00464EF2" w:rsidRDefault="00616CAC" w:rsidP="00B97F85">
            <w:pPr>
              <w:jc w:val="both"/>
              <w:rPr>
                <w:bCs/>
                <w:sz w:val="20"/>
                <w:szCs w:val="20"/>
              </w:rPr>
            </w:pPr>
            <w:r w:rsidRPr="00464EF2">
              <w:rPr>
                <w:bCs/>
                <w:sz w:val="20"/>
                <w:szCs w:val="20"/>
              </w:rPr>
              <w:t>Почетное звание, дата присуждения</w:t>
            </w:r>
          </w:p>
        </w:tc>
        <w:tc>
          <w:tcPr>
            <w:tcW w:w="5244" w:type="dxa"/>
            <w:shd w:val="clear" w:color="auto" w:fill="auto"/>
          </w:tcPr>
          <w:p w:rsidR="00616CAC" w:rsidRPr="00464EF2" w:rsidRDefault="00BE29FE" w:rsidP="00BE29FE">
            <w:pPr>
              <w:jc w:val="center"/>
              <w:rPr>
                <w:bCs/>
                <w:sz w:val="20"/>
                <w:szCs w:val="20"/>
              </w:rPr>
            </w:pPr>
            <w:r w:rsidRPr="00464EF2">
              <w:rPr>
                <w:bCs/>
                <w:sz w:val="20"/>
                <w:szCs w:val="20"/>
              </w:rPr>
              <w:t>-</w:t>
            </w:r>
          </w:p>
        </w:tc>
      </w:tr>
      <w:tr w:rsidR="00616CAC" w:rsidRPr="00464EF2" w:rsidTr="006A6F7E">
        <w:trPr>
          <w:trHeight w:val="799"/>
        </w:trPr>
        <w:tc>
          <w:tcPr>
            <w:tcW w:w="527" w:type="dxa"/>
            <w:shd w:val="clear" w:color="auto" w:fill="auto"/>
          </w:tcPr>
          <w:p w:rsidR="00616CAC" w:rsidRPr="00464EF2" w:rsidRDefault="00616CAC" w:rsidP="00A95C02">
            <w:pPr>
              <w:rPr>
                <w:bCs/>
                <w:sz w:val="20"/>
                <w:szCs w:val="20"/>
              </w:rPr>
            </w:pPr>
            <w:r w:rsidRPr="00464EF2">
              <w:rPr>
                <w:bCs/>
                <w:sz w:val="20"/>
                <w:szCs w:val="20"/>
              </w:rPr>
              <w:t>5</w:t>
            </w:r>
          </w:p>
        </w:tc>
        <w:tc>
          <w:tcPr>
            <w:tcW w:w="4543" w:type="dxa"/>
            <w:shd w:val="clear" w:color="auto" w:fill="auto"/>
          </w:tcPr>
          <w:p w:rsidR="00616CAC" w:rsidRPr="00464EF2" w:rsidRDefault="00616CAC" w:rsidP="00B97F85">
            <w:pPr>
              <w:jc w:val="both"/>
              <w:rPr>
                <w:bCs/>
                <w:sz w:val="20"/>
                <w:szCs w:val="20"/>
              </w:rPr>
            </w:pPr>
            <w:r w:rsidRPr="00464EF2">
              <w:rPr>
                <w:bCs/>
                <w:sz w:val="20"/>
                <w:szCs w:val="20"/>
              </w:rPr>
              <w:t>Должность (дата и номер приказа о назначении на должность)</w:t>
            </w:r>
          </w:p>
          <w:p w:rsidR="00AC67F8" w:rsidRPr="00464EF2" w:rsidRDefault="00AC67F8" w:rsidP="00B97F85">
            <w:pPr>
              <w:jc w:val="both"/>
              <w:rPr>
                <w:bCs/>
                <w:sz w:val="20"/>
                <w:szCs w:val="20"/>
              </w:rPr>
            </w:pPr>
          </w:p>
          <w:p w:rsidR="00AC67F8" w:rsidRPr="00464EF2" w:rsidRDefault="00AC67F8" w:rsidP="00B97F85">
            <w:pPr>
              <w:jc w:val="both"/>
              <w:rPr>
                <w:bCs/>
                <w:sz w:val="20"/>
                <w:szCs w:val="20"/>
              </w:rPr>
            </w:pPr>
          </w:p>
          <w:p w:rsidR="00AC67F8" w:rsidRPr="00464EF2" w:rsidRDefault="00AC67F8" w:rsidP="00B97F85">
            <w:pPr>
              <w:jc w:val="both"/>
              <w:rPr>
                <w:bCs/>
                <w:sz w:val="20"/>
                <w:szCs w:val="20"/>
              </w:rPr>
            </w:pPr>
          </w:p>
        </w:tc>
        <w:tc>
          <w:tcPr>
            <w:tcW w:w="5244" w:type="dxa"/>
            <w:shd w:val="clear" w:color="auto" w:fill="auto"/>
          </w:tcPr>
          <w:p w:rsidR="00DC5978" w:rsidRDefault="007C5180" w:rsidP="006A6F7E">
            <w:pPr>
              <w:ind w:left="33"/>
              <w:jc w:val="both"/>
              <w:rPr>
                <w:bCs/>
                <w:sz w:val="20"/>
                <w:szCs w:val="20"/>
              </w:rPr>
            </w:pPr>
            <w:proofErr w:type="spellStart"/>
            <w:r>
              <w:rPr>
                <w:bCs/>
                <w:sz w:val="20"/>
                <w:szCs w:val="20"/>
              </w:rPr>
              <w:t>Профе</w:t>
            </w:r>
            <w:proofErr w:type="spellEnd"/>
            <w:r>
              <w:rPr>
                <w:bCs/>
                <w:sz w:val="20"/>
                <w:szCs w:val="20"/>
                <w:lang w:val="kk-KZ"/>
              </w:rPr>
              <w:t>с</w:t>
            </w:r>
            <w:r w:rsidR="00E66DDF">
              <w:rPr>
                <w:bCs/>
                <w:sz w:val="20"/>
                <w:szCs w:val="20"/>
              </w:rPr>
              <w:t>сор кафедры «Строительные материалы и экспертиза в строительстве</w:t>
            </w:r>
            <w:r w:rsidR="002C3809">
              <w:rPr>
                <w:bCs/>
                <w:sz w:val="20"/>
                <w:szCs w:val="20"/>
              </w:rPr>
              <w:t>»</w:t>
            </w:r>
          </w:p>
          <w:p w:rsidR="00DC5978" w:rsidRPr="00DC5978" w:rsidRDefault="006A6F7E" w:rsidP="006A6F7E">
            <w:pPr>
              <w:ind w:left="33"/>
              <w:jc w:val="both"/>
              <w:rPr>
                <w:bCs/>
                <w:sz w:val="20"/>
                <w:szCs w:val="20"/>
              </w:rPr>
            </w:pPr>
            <w:r>
              <w:rPr>
                <w:bCs/>
                <w:sz w:val="20"/>
                <w:szCs w:val="20"/>
              </w:rPr>
              <w:t>(</w:t>
            </w:r>
            <w:r w:rsidRPr="009373D0">
              <w:rPr>
                <w:bCs/>
                <w:sz w:val="20"/>
                <w:szCs w:val="20"/>
              </w:rPr>
              <w:t>приказ №</w:t>
            </w:r>
            <w:r>
              <w:rPr>
                <w:bCs/>
                <w:sz w:val="20"/>
                <w:szCs w:val="20"/>
              </w:rPr>
              <w:t>814</w:t>
            </w:r>
            <w:r w:rsidRPr="009373D0">
              <w:rPr>
                <w:bCs/>
                <w:sz w:val="20"/>
                <w:szCs w:val="20"/>
              </w:rPr>
              <w:t xml:space="preserve">-жқ от </w:t>
            </w:r>
            <w:r>
              <w:rPr>
                <w:bCs/>
                <w:sz w:val="20"/>
                <w:szCs w:val="20"/>
              </w:rPr>
              <w:t>04</w:t>
            </w:r>
            <w:r w:rsidRPr="009373D0">
              <w:rPr>
                <w:bCs/>
                <w:sz w:val="20"/>
                <w:szCs w:val="20"/>
              </w:rPr>
              <w:t>.0</w:t>
            </w:r>
            <w:r>
              <w:rPr>
                <w:bCs/>
                <w:sz w:val="20"/>
                <w:szCs w:val="20"/>
              </w:rPr>
              <w:t>7</w:t>
            </w:r>
            <w:r w:rsidRPr="009373D0">
              <w:rPr>
                <w:bCs/>
                <w:sz w:val="20"/>
                <w:szCs w:val="20"/>
              </w:rPr>
              <w:t>.20</w:t>
            </w:r>
            <w:r>
              <w:rPr>
                <w:bCs/>
                <w:sz w:val="20"/>
                <w:szCs w:val="20"/>
              </w:rPr>
              <w:t>23</w:t>
            </w:r>
            <w:r w:rsidRPr="009373D0">
              <w:rPr>
                <w:bCs/>
                <w:sz w:val="20"/>
                <w:szCs w:val="20"/>
              </w:rPr>
              <w:t>г</w:t>
            </w:r>
            <w:r>
              <w:rPr>
                <w:bCs/>
                <w:sz w:val="20"/>
                <w:szCs w:val="20"/>
              </w:rPr>
              <w:t>)</w:t>
            </w:r>
            <w:r w:rsidRPr="009373D0">
              <w:rPr>
                <w:bCs/>
                <w:sz w:val="20"/>
                <w:szCs w:val="20"/>
              </w:rPr>
              <w:t>.</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6</w:t>
            </w:r>
          </w:p>
        </w:tc>
        <w:tc>
          <w:tcPr>
            <w:tcW w:w="4543" w:type="dxa"/>
            <w:shd w:val="clear" w:color="auto" w:fill="auto"/>
          </w:tcPr>
          <w:p w:rsidR="00616CAC" w:rsidRPr="00464EF2" w:rsidRDefault="00616CAC" w:rsidP="00B97F85">
            <w:pPr>
              <w:jc w:val="both"/>
              <w:rPr>
                <w:bCs/>
                <w:sz w:val="20"/>
                <w:szCs w:val="20"/>
              </w:rPr>
            </w:pPr>
            <w:r w:rsidRPr="00464EF2">
              <w:rPr>
                <w:bCs/>
                <w:sz w:val="20"/>
                <w:szCs w:val="20"/>
              </w:rPr>
              <w:t xml:space="preserve">Стаж научной, научно-педагогической деятельности </w:t>
            </w:r>
          </w:p>
        </w:tc>
        <w:tc>
          <w:tcPr>
            <w:tcW w:w="5244" w:type="dxa"/>
            <w:shd w:val="clear" w:color="auto" w:fill="auto"/>
          </w:tcPr>
          <w:p w:rsidR="007C5180" w:rsidRDefault="00616CAC" w:rsidP="00962AB0">
            <w:pPr>
              <w:ind w:left="33"/>
              <w:jc w:val="both"/>
              <w:rPr>
                <w:bCs/>
                <w:sz w:val="20"/>
                <w:szCs w:val="20"/>
                <w:lang w:val="kk-KZ"/>
              </w:rPr>
            </w:pPr>
            <w:r w:rsidRPr="00464EF2">
              <w:rPr>
                <w:bCs/>
                <w:sz w:val="20"/>
                <w:szCs w:val="20"/>
              </w:rPr>
              <w:t xml:space="preserve">Всего </w:t>
            </w:r>
            <w:r w:rsidR="00E66DDF">
              <w:rPr>
                <w:bCs/>
                <w:sz w:val="20"/>
                <w:szCs w:val="20"/>
              </w:rPr>
              <w:t>34</w:t>
            </w:r>
            <w:r w:rsidR="00001DD2">
              <w:rPr>
                <w:bCs/>
                <w:sz w:val="20"/>
                <w:szCs w:val="20"/>
              </w:rPr>
              <w:t xml:space="preserve"> </w:t>
            </w:r>
            <w:r w:rsidR="006A6F7E">
              <w:rPr>
                <w:bCs/>
                <w:sz w:val="20"/>
                <w:szCs w:val="20"/>
              </w:rPr>
              <w:t>года</w:t>
            </w:r>
            <w:r w:rsidRPr="00464EF2">
              <w:rPr>
                <w:bCs/>
                <w:sz w:val="20"/>
                <w:szCs w:val="20"/>
              </w:rPr>
              <w:t xml:space="preserve">, в том числе в должности </w:t>
            </w:r>
            <w:r w:rsidR="006A6F7E">
              <w:rPr>
                <w:bCs/>
                <w:sz w:val="20"/>
                <w:szCs w:val="20"/>
              </w:rPr>
              <w:t>заведующий кафедрой «Технология строительных материалов, изделий и конструкций</w:t>
            </w:r>
            <w:r w:rsidR="00962AB0">
              <w:rPr>
                <w:bCs/>
                <w:sz w:val="20"/>
                <w:szCs w:val="20"/>
              </w:rPr>
              <w:t>»</w:t>
            </w:r>
            <w:r w:rsidR="00962AB0">
              <w:rPr>
                <w:bCs/>
                <w:sz w:val="20"/>
                <w:szCs w:val="20"/>
                <w:lang w:val="kk-KZ"/>
              </w:rPr>
              <w:t xml:space="preserve"> - </w:t>
            </w:r>
            <w:r w:rsidR="006A6F7E">
              <w:rPr>
                <w:bCs/>
                <w:sz w:val="20"/>
                <w:szCs w:val="20"/>
              </w:rPr>
              <w:t>16 лет</w:t>
            </w:r>
            <w:r w:rsidR="006A6F7E" w:rsidRPr="009373D0">
              <w:rPr>
                <w:bCs/>
                <w:sz w:val="20"/>
                <w:szCs w:val="20"/>
              </w:rPr>
              <w:t xml:space="preserve"> </w:t>
            </w:r>
            <w:r w:rsidR="00962AB0">
              <w:rPr>
                <w:bCs/>
                <w:sz w:val="20"/>
                <w:szCs w:val="20"/>
                <w:lang w:val="kk-KZ"/>
              </w:rPr>
              <w:t>и</w:t>
            </w:r>
            <w:r w:rsidR="006A6F7E">
              <w:rPr>
                <w:bCs/>
                <w:sz w:val="20"/>
                <w:szCs w:val="20"/>
              </w:rPr>
              <w:t xml:space="preserve"> профессор</w:t>
            </w:r>
            <w:r w:rsidR="00D2714D">
              <w:rPr>
                <w:bCs/>
                <w:sz w:val="20"/>
                <w:szCs w:val="20"/>
              </w:rPr>
              <w:t xml:space="preserve"> кафедры</w:t>
            </w:r>
          </w:p>
          <w:p w:rsidR="00616CAC" w:rsidRPr="00464EF2" w:rsidRDefault="006A6F7E" w:rsidP="00962AB0">
            <w:pPr>
              <w:ind w:left="33"/>
              <w:jc w:val="both"/>
              <w:rPr>
                <w:bCs/>
                <w:sz w:val="20"/>
                <w:szCs w:val="20"/>
              </w:rPr>
            </w:pPr>
            <w:r>
              <w:rPr>
                <w:bCs/>
                <w:sz w:val="20"/>
                <w:szCs w:val="20"/>
              </w:rPr>
              <w:t xml:space="preserve">1 год. </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7</w:t>
            </w:r>
          </w:p>
        </w:tc>
        <w:tc>
          <w:tcPr>
            <w:tcW w:w="4543" w:type="dxa"/>
            <w:shd w:val="clear" w:color="auto" w:fill="auto"/>
          </w:tcPr>
          <w:p w:rsidR="00616CAC" w:rsidRPr="00464EF2" w:rsidRDefault="00616CAC" w:rsidP="00B97F85">
            <w:pPr>
              <w:jc w:val="both"/>
              <w:rPr>
                <w:bCs/>
                <w:sz w:val="20"/>
                <w:szCs w:val="20"/>
              </w:rPr>
            </w:pPr>
            <w:r w:rsidRPr="00464EF2">
              <w:rPr>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5244" w:type="dxa"/>
            <w:shd w:val="clear" w:color="auto" w:fill="auto"/>
          </w:tcPr>
          <w:p w:rsidR="009373D0" w:rsidRDefault="009373D0" w:rsidP="00DA53FD">
            <w:pPr>
              <w:jc w:val="both"/>
              <w:rPr>
                <w:bCs/>
                <w:sz w:val="20"/>
                <w:szCs w:val="20"/>
              </w:rPr>
            </w:pPr>
            <w:r w:rsidRPr="00120547">
              <w:rPr>
                <w:bCs/>
                <w:sz w:val="20"/>
                <w:szCs w:val="20"/>
              </w:rPr>
              <w:t xml:space="preserve">Всего </w:t>
            </w:r>
            <w:r w:rsidR="009310A8">
              <w:rPr>
                <w:bCs/>
                <w:sz w:val="20"/>
                <w:szCs w:val="20"/>
              </w:rPr>
              <w:t>3</w:t>
            </w:r>
            <w:r w:rsidR="009310A8" w:rsidRPr="0075131F">
              <w:rPr>
                <w:bCs/>
                <w:sz w:val="20"/>
                <w:szCs w:val="20"/>
              </w:rPr>
              <w:t>8</w:t>
            </w:r>
            <w:r w:rsidRPr="00120547">
              <w:rPr>
                <w:bCs/>
                <w:sz w:val="20"/>
                <w:szCs w:val="20"/>
              </w:rPr>
              <w:t xml:space="preserve">, </w:t>
            </w:r>
            <w:r w:rsidRPr="00120547">
              <w:rPr>
                <w:bCs/>
                <w:sz w:val="20"/>
                <w:szCs w:val="20"/>
                <w:lang w:val="kk-KZ"/>
              </w:rPr>
              <w:t>из них</w:t>
            </w:r>
          </w:p>
          <w:p w:rsidR="006A6F7E" w:rsidRDefault="006A6F7E" w:rsidP="006A6F7E">
            <w:pPr>
              <w:rPr>
                <w:bCs/>
                <w:sz w:val="20"/>
                <w:szCs w:val="20"/>
              </w:rPr>
            </w:pPr>
            <w:r>
              <w:rPr>
                <w:bCs/>
                <w:sz w:val="20"/>
                <w:szCs w:val="20"/>
              </w:rPr>
              <w:t xml:space="preserve">- </w:t>
            </w:r>
            <w:r w:rsidRPr="00120547">
              <w:rPr>
                <w:bCs/>
                <w:sz w:val="20"/>
                <w:szCs w:val="20"/>
              </w:rPr>
              <w:t>в изданиях</w:t>
            </w:r>
            <w:r w:rsidRPr="00120547">
              <w:rPr>
                <w:bCs/>
                <w:sz w:val="20"/>
                <w:szCs w:val="20"/>
                <w:lang w:val="kk-KZ"/>
              </w:rPr>
              <w:t>,</w:t>
            </w:r>
            <w:r w:rsidRPr="00120547">
              <w:rPr>
                <w:bCs/>
                <w:sz w:val="20"/>
                <w:szCs w:val="20"/>
              </w:rPr>
              <w:t xml:space="preserve"> рекомендуемых уполномоченным органом </w:t>
            </w:r>
            <w:r>
              <w:rPr>
                <w:bCs/>
                <w:sz w:val="20"/>
                <w:szCs w:val="20"/>
                <w:lang w:val="kk-KZ"/>
              </w:rPr>
              <w:t>- 1</w:t>
            </w:r>
            <w:r w:rsidR="00431E6D">
              <w:rPr>
                <w:bCs/>
                <w:sz w:val="20"/>
                <w:szCs w:val="20"/>
                <w:lang w:val="kk-KZ"/>
              </w:rPr>
              <w:t>6</w:t>
            </w:r>
            <w:r w:rsidRPr="00120547">
              <w:rPr>
                <w:bCs/>
                <w:sz w:val="20"/>
                <w:szCs w:val="20"/>
              </w:rPr>
              <w:t>,</w:t>
            </w:r>
          </w:p>
          <w:p w:rsidR="0075131F" w:rsidRDefault="009373D0" w:rsidP="00E66DDF">
            <w:pPr>
              <w:rPr>
                <w:bCs/>
                <w:sz w:val="20"/>
                <w:szCs w:val="20"/>
                <w:lang w:val="kk-KZ"/>
              </w:rPr>
            </w:pPr>
            <w:r>
              <w:rPr>
                <w:bCs/>
                <w:sz w:val="20"/>
                <w:szCs w:val="20"/>
              </w:rPr>
              <w:t xml:space="preserve">- </w:t>
            </w:r>
            <w:r w:rsidRPr="00120547">
              <w:rPr>
                <w:bCs/>
                <w:sz w:val="20"/>
                <w:szCs w:val="20"/>
              </w:rPr>
              <w:t>в международных рецензируемых научных журналах базы</w:t>
            </w:r>
            <w:r w:rsidR="001E77D8">
              <w:rPr>
                <w:bCs/>
                <w:sz w:val="20"/>
                <w:szCs w:val="20"/>
              </w:rPr>
              <w:t xml:space="preserve"> </w:t>
            </w:r>
            <w:proofErr w:type="spellStart"/>
            <w:r>
              <w:rPr>
                <w:bCs/>
                <w:sz w:val="20"/>
                <w:szCs w:val="20"/>
              </w:rPr>
              <w:t>Scopus</w:t>
            </w:r>
            <w:proofErr w:type="spellEnd"/>
            <w:r>
              <w:rPr>
                <w:bCs/>
                <w:sz w:val="20"/>
                <w:szCs w:val="20"/>
              </w:rPr>
              <w:t xml:space="preserve"> с показателем </w:t>
            </w:r>
            <w:proofErr w:type="spellStart"/>
            <w:r>
              <w:rPr>
                <w:bCs/>
                <w:sz w:val="20"/>
                <w:szCs w:val="20"/>
              </w:rPr>
              <w:t>процентил</w:t>
            </w:r>
            <w:proofErr w:type="spellEnd"/>
            <w:r>
              <w:rPr>
                <w:bCs/>
                <w:sz w:val="20"/>
                <w:szCs w:val="20"/>
                <w:lang w:val="kk-KZ"/>
              </w:rPr>
              <w:t>ь</w:t>
            </w:r>
            <w:r w:rsidRPr="00120547">
              <w:rPr>
                <w:bCs/>
                <w:sz w:val="20"/>
                <w:szCs w:val="20"/>
              </w:rPr>
              <w:t xml:space="preserve"> по </w:t>
            </w:r>
            <w:proofErr w:type="gramStart"/>
            <w:r>
              <w:rPr>
                <w:bCs/>
                <w:sz w:val="20"/>
                <w:szCs w:val="20"/>
                <w:lang w:val="kk-KZ"/>
              </w:rPr>
              <w:t>С</w:t>
            </w:r>
            <w:proofErr w:type="spellStart"/>
            <w:proofErr w:type="gramEnd"/>
            <w:r>
              <w:rPr>
                <w:bCs/>
                <w:sz w:val="20"/>
                <w:szCs w:val="20"/>
                <w:lang w:val="en-US"/>
              </w:rPr>
              <w:t>iteSc</w:t>
            </w:r>
            <w:r w:rsidRPr="00120547">
              <w:rPr>
                <w:bCs/>
                <w:sz w:val="20"/>
                <w:szCs w:val="20"/>
              </w:rPr>
              <w:t>ore</w:t>
            </w:r>
            <w:proofErr w:type="spellEnd"/>
            <w:r w:rsidR="0075131F">
              <w:rPr>
                <w:bCs/>
                <w:sz w:val="20"/>
                <w:szCs w:val="20"/>
                <w:lang w:val="kk-KZ"/>
              </w:rPr>
              <w:t xml:space="preserve"> свыше 50 - 4</w:t>
            </w:r>
            <w:r w:rsidRPr="00120547">
              <w:rPr>
                <w:bCs/>
                <w:sz w:val="20"/>
                <w:szCs w:val="20"/>
                <w:lang w:val="kk-KZ"/>
              </w:rPr>
              <w:t>,</w:t>
            </w:r>
          </w:p>
          <w:p w:rsidR="0075131F" w:rsidRPr="0075131F" w:rsidRDefault="0075131F" w:rsidP="00E66DDF">
            <w:pPr>
              <w:rPr>
                <w:bCs/>
                <w:sz w:val="20"/>
                <w:szCs w:val="20"/>
                <w:lang w:val="kk-KZ"/>
              </w:rPr>
            </w:pPr>
            <w:r>
              <w:rPr>
                <w:bCs/>
                <w:sz w:val="20"/>
                <w:szCs w:val="20"/>
                <w:lang w:val="kk-KZ"/>
              </w:rPr>
              <w:t xml:space="preserve">- </w:t>
            </w:r>
            <w:r w:rsidRPr="00120547">
              <w:rPr>
                <w:bCs/>
                <w:sz w:val="20"/>
                <w:szCs w:val="20"/>
              </w:rPr>
              <w:t>в международных рецензируемых научных журналах базы</w:t>
            </w:r>
            <w:r>
              <w:rPr>
                <w:bCs/>
                <w:sz w:val="20"/>
                <w:szCs w:val="20"/>
              </w:rPr>
              <w:t xml:space="preserve"> </w:t>
            </w:r>
            <w:proofErr w:type="spellStart"/>
            <w:r>
              <w:rPr>
                <w:bCs/>
                <w:sz w:val="20"/>
                <w:szCs w:val="20"/>
              </w:rPr>
              <w:t>Scopus</w:t>
            </w:r>
            <w:proofErr w:type="spellEnd"/>
            <w:r>
              <w:rPr>
                <w:bCs/>
                <w:sz w:val="20"/>
                <w:szCs w:val="20"/>
              </w:rPr>
              <w:t xml:space="preserve"> с показателем </w:t>
            </w:r>
            <w:proofErr w:type="spellStart"/>
            <w:r>
              <w:rPr>
                <w:bCs/>
                <w:sz w:val="20"/>
                <w:szCs w:val="20"/>
              </w:rPr>
              <w:t>процентил</w:t>
            </w:r>
            <w:proofErr w:type="spellEnd"/>
            <w:r>
              <w:rPr>
                <w:bCs/>
                <w:sz w:val="20"/>
                <w:szCs w:val="20"/>
                <w:lang w:val="kk-KZ"/>
              </w:rPr>
              <w:t>ь</w:t>
            </w:r>
            <w:r w:rsidRPr="00120547">
              <w:rPr>
                <w:bCs/>
                <w:sz w:val="20"/>
                <w:szCs w:val="20"/>
              </w:rPr>
              <w:t xml:space="preserve"> по </w:t>
            </w:r>
            <w:r>
              <w:rPr>
                <w:bCs/>
                <w:sz w:val="20"/>
                <w:szCs w:val="20"/>
                <w:lang w:val="kk-KZ"/>
              </w:rPr>
              <w:t>С</w:t>
            </w:r>
            <w:proofErr w:type="spellStart"/>
            <w:r>
              <w:rPr>
                <w:bCs/>
                <w:sz w:val="20"/>
                <w:szCs w:val="20"/>
                <w:lang w:val="en-US"/>
              </w:rPr>
              <w:t>iteSc</w:t>
            </w:r>
            <w:r w:rsidRPr="00120547">
              <w:rPr>
                <w:bCs/>
                <w:sz w:val="20"/>
                <w:szCs w:val="20"/>
              </w:rPr>
              <w:t>ore</w:t>
            </w:r>
            <w:proofErr w:type="spellEnd"/>
            <w:r>
              <w:rPr>
                <w:bCs/>
                <w:sz w:val="20"/>
                <w:szCs w:val="20"/>
              </w:rPr>
              <w:t xml:space="preserve"> </w:t>
            </w:r>
            <w:r>
              <w:rPr>
                <w:bCs/>
                <w:sz w:val="20"/>
                <w:szCs w:val="20"/>
                <w:lang w:val="kk-KZ"/>
              </w:rPr>
              <w:t>меньше 50 – 3,</w:t>
            </w:r>
          </w:p>
          <w:p w:rsidR="00464EF2" w:rsidRPr="00E66DDF" w:rsidRDefault="00431E6D" w:rsidP="00E66DDF">
            <w:pPr>
              <w:rPr>
                <w:bCs/>
                <w:sz w:val="20"/>
                <w:szCs w:val="20"/>
                <w:lang w:val="kk-KZ"/>
              </w:rPr>
            </w:pPr>
            <w:r>
              <w:rPr>
                <w:bCs/>
                <w:sz w:val="20"/>
                <w:szCs w:val="20"/>
                <w:lang w:val="kk-KZ"/>
              </w:rPr>
              <w:t xml:space="preserve">- </w:t>
            </w:r>
            <w:r w:rsidRPr="00134895">
              <w:rPr>
                <w:bCs/>
                <w:sz w:val="20"/>
              </w:rPr>
              <w:t>патент -</w:t>
            </w:r>
            <w:r>
              <w:rPr>
                <w:bCs/>
                <w:sz w:val="20"/>
              </w:rPr>
              <w:t xml:space="preserve"> </w:t>
            </w:r>
            <w:r w:rsidRPr="00431E6D">
              <w:rPr>
                <w:bCs/>
                <w:sz w:val="20"/>
              </w:rPr>
              <w:t>2</w:t>
            </w:r>
            <w:r>
              <w:rPr>
                <w:bCs/>
                <w:sz w:val="20"/>
              </w:rPr>
              <w:t>.</w:t>
            </w:r>
            <w:r w:rsidR="009373D0" w:rsidRPr="00120547">
              <w:rPr>
                <w:bCs/>
                <w:sz w:val="20"/>
                <w:szCs w:val="20"/>
                <w:lang w:val="kk-KZ"/>
              </w:rPr>
              <w:t xml:space="preserve"> </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8</w:t>
            </w:r>
          </w:p>
        </w:tc>
        <w:tc>
          <w:tcPr>
            <w:tcW w:w="4543" w:type="dxa"/>
            <w:shd w:val="clear" w:color="auto" w:fill="auto"/>
          </w:tcPr>
          <w:p w:rsidR="00616CAC" w:rsidRPr="00464EF2" w:rsidRDefault="00616CAC" w:rsidP="00B97F85">
            <w:pPr>
              <w:jc w:val="both"/>
              <w:rPr>
                <w:bCs/>
                <w:sz w:val="20"/>
                <w:szCs w:val="20"/>
              </w:rPr>
            </w:pPr>
            <w:r w:rsidRPr="00464EF2">
              <w:rPr>
                <w:bCs/>
                <w:sz w:val="20"/>
                <w:szCs w:val="20"/>
              </w:rPr>
              <w:t xml:space="preserve">Количество, изданных за </w:t>
            </w:r>
            <w:proofErr w:type="gramStart"/>
            <w:r w:rsidRPr="00464EF2">
              <w:rPr>
                <w:bCs/>
                <w:sz w:val="20"/>
                <w:szCs w:val="20"/>
              </w:rPr>
              <w:t>последние</w:t>
            </w:r>
            <w:proofErr w:type="gramEnd"/>
            <w:r w:rsidRPr="00464EF2">
              <w:rPr>
                <w:bCs/>
                <w:sz w:val="20"/>
                <w:szCs w:val="20"/>
              </w:rPr>
              <w:t xml:space="preserve"> 5</w:t>
            </w:r>
            <w:r w:rsidRPr="00464EF2">
              <w:rPr>
                <w:bCs/>
                <w:sz w:val="20"/>
                <w:szCs w:val="20"/>
                <w:lang w:val="en-US"/>
              </w:rPr>
              <w:t> </w:t>
            </w:r>
            <w:r w:rsidRPr="00464EF2">
              <w:rPr>
                <w:bCs/>
                <w:sz w:val="20"/>
                <w:szCs w:val="20"/>
              </w:rPr>
              <w:t xml:space="preserve">лет монографий, учебников, единолично написанных учебных (учебно-методическое) пособий </w:t>
            </w:r>
          </w:p>
        </w:tc>
        <w:tc>
          <w:tcPr>
            <w:tcW w:w="5244" w:type="dxa"/>
            <w:shd w:val="clear" w:color="auto" w:fill="auto"/>
          </w:tcPr>
          <w:p w:rsidR="00616CAC" w:rsidRPr="00464EF2" w:rsidRDefault="00660EAB" w:rsidP="00660EAB">
            <w:pPr>
              <w:rPr>
                <w:sz w:val="20"/>
                <w:szCs w:val="20"/>
              </w:rPr>
            </w:pPr>
            <w:r w:rsidRPr="00660EAB">
              <w:rPr>
                <w:bCs/>
                <w:sz w:val="20"/>
                <w:szCs w:val="20"/>
              </w:rPr>
              <w:t>Монография – 1 (</w:t>
            </w:r>
            <w:proofErr w:type="gramStart"/>
            <w:r w:rsidRPr="00660EAB">
              <w:rPr>
                <w:bCs/>
                <w:sz w:val="20"/>
                <w:szCs w:val="20"/>
              </w:rPr>
              <w:t>рекомендованное</w:t>
            </w:r>
            <w:proofErr w:type="gramEnd"/>
            <w:r w:rsidRPr="00660EAB">
              <w:rPr>
                <w:bCs/>
                <w:sz w:val="20"/>
                <w:szCs w:val="20"/>
              </w:rPr>
              <w:t xml:space="preserve"> У</w:t>
            </w:r>
            <w:r>
              <w:rPr>
                <w:bCs/>
                <w:sz w:val="20"/>
                <w:szCs w:val="20"/>
              </w:rPr>
              <w:t>С</w:t>
            </w:r>
            <w:r w:rsidRPr="00660EAB">
              <w:rPr>
                <w:bCs/>
                <w:sz w:val="20"/>
                <w:szCs w:val="20"/>
              </w:rPr>
              <w:t xml:space="preserve"> ЮКУ </w:t>
            </w:r>
            <w:proofErr w:type="spellStart"/>
            <w:r w:rsidRPr="00660EAB">
              <w:rPr>
                <w:bCs/>
                <w:sz w:val="20"/>
                <w:szCs w:val="20"/>
              </w:rPr>
              <w:t>им.М.Ауэзова</w:t>
            </w:r>
            <w:proofErr w:type="spellEnd"/>
            <w:r>
              <w:rPr>
                <w:bCs/>
                <w:sz w:val="20"/>
                <w:szCs w:val="20"/>
              </w:rPr>
              <w:t>, протокол №6 от 14 мая 2021г.</w:t>
            </w:r>
            <w:r w:rsidR="006A6F7E">
              <w:rPr>
                <w:bCs/>
                <w:sz w:val="20"/>
                <w:szCs w:val="20"/>
              </w:rPr>
              <w:t>, единоличное</w:t>
            </w:r>
            <w:r w:rsidRPr="00660EAB">
              <w:rPr>
                <w:bCs/>
                <w:sz w:val="20"/>
                <w:szCs w:val="20"/>
              </w:rPr>
              <w:t>)</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9</w:t>
            </w:r>
          </w:p>
        </w:tc>
        <w:tc>
          <w:tcPr>
            <w:tcW w:w="4543" w:type="dxa"/>
            <w:shd w:val="clear" w:color="auto" w:fill="auto"/>
          </w:tcPr>
          <w:p w:rsidR="00616CAC" w:rsidRPr="00464EF2" w:rsidRDefault="000C6A88" w:rsidP="00B97F85">
            <w:pPr>
              <w:tabs>
                <w:tab w:val="left" w:pos="480"/>
              </w:tabs>
              <w:jc w:val="both"/>
              <w:rPr>
                <w:bCs/>
                <w:sz w:val="20"/>
                <w:szCs w:val="20"/>
              </w:rPr>
            </w:pPr>
            <w:r w:rsidRPr="00464EF2">
              <w:rPr>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4" w:type="dxa"/>
            <w:shd w:val="clear" w:color="auto" w:fill="auto"/>
          </w:tcPr>
          <w:p w:rsidR="00616CAC" w:rsidRPr="00464EF2" w:rsidRDefault="003F0FE8" w:rsidP="003F0FE8">
            <w:pPr>
              <w:jc w:val="both"/>
              <w:rPr>
                <w:bCs/>
                <w:sz w:val="20"/>
                <w:szCs w:val="20"/>
              </w:rPr>
            </w:pPr>
            <w:proofErr w:type="spellStart"/>
            <w:r w:rsidRPr="003F0FE8">
              <w:rPr>
                <w:sz w:val="20"/>
                <w:szCs w:val="20"/>
              </w:rPr>
              <w:t>Моминова</w:t>
            </w:r>
            <w:proofErr w:type="spellEnd"/>
            <w:r w:rsidRPr="003F0FE8">
              <w:rPr>
                <w:sz w:val="20"/>
                <w:szCs w:val="20"/>
              </w:rPr>
              <w:t xml:space="preserve"> </w:t>
            </w:r>
            <w:proofErr w:type="gramStart"/>
            <w:r w:rsidRPr="003F0FE8">
              <w:rPr>
                <w:sz w:val="20"/>
                <w:szCs w:val="20"/>
              </w:rPr>
              <w:t>Сауле</w:t>
            </w:r>
            <w:proofErr w:type="gramEnd"/>
            <w:r w:rsidRPr="003F0FE8">
              <w:rPr>
                <w:sz w:val="20"/>
                <w:szCs w:val="20"/>
              </w:rPr>
              <w:t xml:space="preserve"> </w:t>
            </w:r>
            <w:proofErr w:type="spellStart"/>
            <w:r w:rsidRPr="003F0FE8">
              <w:rPr>
                <w:sz w:val="20"/>
                <w:szCs w:val="20"/>
              </w:rPr>
              <w:t>Махмудовна</w:t>
            </w:r>
            <w:proofErr w:type="spellEnd"/>
            <w:r w:rsidRPr="003F0FE8">
              <w:rPr>
                <w:sz w:val="20"/>
                <w:szCs w:val="20"/>
              </w:rPr>
              <w:t>, доктор философии (</w:t>
            </w:r>
            <w:proofErr w:type="spellStart"/>
            <w:r w:rsidRPr="003F0FE8">
              <w:rPr>
                <w:sz w:val="20"/>
                <w:szCs w:val="20"/>
              </w:rPr>
              <w:t>Phd</w:t>
            </w:r>
            <w:proofErr w:type="spellEnd"/>
            <w:r w:rsidRPr="003F0FE8">
              <w:rPr>
                <w:sz w:val="20"/>
                <w:szCs w:val="20"/>
              </w:rPr>
              <w:t xml:space="preserve">), Протокол №500 от 16.06.2021г, Диплом </w:t>
            </w:r>
            <w:proofErr w:type="spellStart"/>
            <w:r w:rsidRPr="003F0FE8">
              <w:rPr>
                <w:sz w:val="20"/>
                <w:szCs w:val="20"/>
              </w:rPr>
              <w:t>Phd</w:t>
            </w:r>
            <w:proofErr w:type="spellEnd"/>
            <w:r w:rsidRPr="003F0FE8">
              <w:rPr>
                <w:sz w:val="20"/>
                <w:szCs w:val="20"/>
              </w:rPr>
              <w:t xml:space="preserve"> № 0000329.</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10</w:t>
            </w:r>
          </w:p>
        </w:tc>
        <w:tc>
          <w:tcPr>
            <w:tcW w:w="4543" w:type="dxa"/>
            <w:shd w:val="clear" w:color="auto" w:fill="auto"/>
          </w:tcPr>
          <w:p w:rsidR="00616CAC" w:rsidRPr="00464EF2" w:rsidRDefault="00616CAC" w:rsidP="00B97F85">
            <w:pPr>
              <w:jc w:val="both"/>
              <w:rPr>
                <w:bCs/>
                <w:sz w:val="20"/>
                <w:szCs w:val="20"/>
              </w:rPr>
            </w:pPr>
            <w:proofErr w:type="gramStart"/>
            <w:r w:rsidRPr="00464EF2">
              <w:rPr>
                <w:sz w:val="20"/>
                <w:szCs w:val="20"/>
              </w:rPr>
              <w:t>Подготовленные под его руководством лауреаты, призеры республиканских, международных, зарубежных конкурсов, выставо</w:t>
            </w:r>
            <w:r w:rsidR="00A8510D" w:rsidRPr="00464EF2">
              <w:rPr>
                <w:sz w:val="20"/>
                <w:szCs w:val="20"/>
              </w:rPr>
              <w:t>к, фестивалей, премий, олимпиад</w:t>
            </w:r>
            <w:proofErr w:type="gramEnd"/>
          </w:p>
        </w:tc>
        <w:tc>
          <w:tcPr>
            <w:tcW w:w="5244" w:type="dxa"/>
            <w:shd w:val="clear" w:color="auto" w:fill="auto"/>
          </w:tcPr>
          <w:p w:rsidR="005D3049" w:rsidRPr="00D667CA" w:rsidRDefault="005D3049" w:rsidP="00DA53FD">
            <w:pPr>
              <w:pStyle w:val="a3"/>
              <w:numPr>
                <w:ilvl w:val="0"/>
                <w:numId w:val="17"/>
              </w:numPr>
              <w:ind w:left="0" w:firstLine="0"/>
              <w:rPr>
                <w:bCs/>
                <w:sz w:val="20"/>
                <w:szCs w:val="20"/>
              </w:rPr>
            </w:pP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11</w:t>
            </w:r>
          </w:p>
        </w:tc>
        <w:tc>
          <w:tcPr>
            <w:tcW w:w="4543" w:type="dxa"/>
            <w:shd w:val="clear" w:color="auto" w:fill="auto"/>
          </w:tcPr>
          <w:p w:rsidR="00616CAC" w:rsidRPr="00464EF2" w:rsidRDefault="00616CAC" w:rsidP="00B97F85">
            <w:pPr>
              <w:jc w:val="both"/>
              <w:rPr>
                <w:sz w:val="20"/>
                <w:szCs w:val="20"/>
              </w:rPr>
            </w:pPr>
            <w:r w:rsidRPr="00464EF2">
              <w:rPr>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244" w:type="dxa"/>
            <w:shd w:val="clear" w:color="auto" w:fill="auto"/>
          </w:tcPr>
          <w:p w:rsidR="00616CAC" w:rsidRPr="00464EF2" w:rsidRDefault="00BE29FE" w:rsidP="00FB3DB3">
            <w:pPr>
              <w:rPr>
                <w:bCs/>
                <w:sz w:val="20"/>
                <w:szCs w:val="20"/>
              </w:rPr>
            </w:pPr>
            <w:r w:rsidRPr="00464EF2">
              <w:rPr>
                <w:bCs/>
                <w:sz w:val="20"/>
                <w:szCs w:val="20"/>
              </w:rPr>
              <w:t>-</w:t>
            </w:r>
          </w:p>
        </w:tc>
      </w:tr>
      <w:tr w:rsidR="00616CAC" w:rsidRPr="00464EF2" w:rsidTr="00464EF2">
        <w:tc>
          <w:tcPr>
            <w:tcW w:w="527" w:type="dxa"/>
            <w:shd w:val="clear" w:color="auto" w:fill="auto"/>
          </w:tcPr>
          <w:p w:rsidR="00616CAC" w:rsidRPr="00464EF2" w:rsidRDefault="00616CAC" w:rsidP="00A95C02">
            <w:pPr>
              <w:rPr>
                <w:bCs/>
                <w:sz w:val="20"/>
                <w:szCs w:val="20"/>
              </w:rPr>
            </w:pPr>
            <w:r w:rsidRPr="00464EF2">
              <w:rPr>
                <w:bCs/>
                <w:sz w:val="20"/>
                <w:szCs w:val="20"/>
              </w:rPr>
              <w:t>12</w:t>
            </w:r>
          </w:p>
        </w:tc>
        <w:tc>
          <w:tcPr>
            <w:tcW w:w="4543" w:type="dxa"/>
            <w:shd w:val="clear" w:color="auto" w:fill="auto"/>
          </w:tcPr>
          <w:p w:rsidR="00616CAC" w:rsidRPr="00464EF2" w:rsidRDefault="00616CAC" w:rsidP="00B97F85">
            <w:pPr>
              <w:jc w:val="both"/>
              <w:rPr>
                <w:sz w:val="20"/>
                <w:szCs w:val="20"/>
              </w:rPr>
            </w:pPr>
            <w:r w:rsidRPr="00464EF2">
              <w:rPr>
                <w:sz w:val="20"/>
                <w:szCs w:val="20"/>
              </w:rPr>
              <w:t>Дополнительная информация</w:t>
            </w:r>
          </w:p>
        </w:tc>
        <w:tc>
          <w:tcPr>
            <w:tcW w:w="5244" w:type="dxa"/>
            <w:shd w:val="clear" w:color="auto" w:fill="auto"/>
          </w:tcPr>
          <w:p w:rsidR="00D4637F" w:rsidRDefault="0056645B" w:rsidP="006A6F7E">
            <w:pPr>
              <w:jc w:val="both"/>
              <w:rPr>
                <w:sz w:val="20"/>
                <w:szCs w:val="20"/>
              </w:rPr>
            </w:pPr>
            <w:r>
              <w:rPr>
                <w:sz w:val="20"/>
                <w:szCs w:val="20"/>
                <w:lang w:val="kk-KZ"/>
              </w:rPr>
              <w:t>1</w:t>
            </w:r>
            <w:r w:rsidR="0014398F">
              <w:rPr>
                <w:sz w:val="20"/>
                <w:szCs w:val="20"/>
              </w:rPr>
              <w:t>. «Почетная</w:t>
            </w:r>
            <w:r w:rsidR="00D4637F">
              <w:rPr>
                <w:sz w:val="20"/>
                <w:szCs w:val="20"/>
              </w:rPr>
              <w:t xml:space="preserve"> грамот</w:t>
            </w:r>
            <w:r w:rsidR="0014398F">
              <w:rPr>
                <w:sz w:val="20"/>
                <w:szCs w:val="20"/>
              </w:rPr>
              <w:t>а</w:t>
            </w:r>
            <w:r w:rsidR="00D4637F">
              <w:rPr>
                <w:sz w:val="20"/>
                <w:szCs w:val="20"/>
              </w:rPr>
              <w:t>» Министерств</w:t>
            </w:r>
            <w:r w:rsidR="006A6F7E">
              <w:rPr>
                <w:sz w:val="20"/>
                <w:szCs w:val="20"/>
              </w:rPr>
              <w:t>а науки и высшего образования</w:t>
            </w:r>
            <w:r w:rsidR="007C5180">
              <w:rPr>
                <w:sz w:val="20"/>
                <w:szCs w:val="20"/>
                <w:lang w:val="kk-KZ"/>
              </w:rPr>
              <w:t>.</w:t>
            </w:r>
            <w:r>
              <w:rPr>
                <w:sz w:val="20"/>
                <w:szCs w:val="20"/>
                <w:lang w:val="kk-KZ"/>
              </w:rPr>
              <w:t xml:space="preserve"> 2018г.</w:t>
            </w:r>
            <w:r w:rsidR="006A6F7E">
              <w:rPr>
                <w:sz w:val="20"/>
                <w:szCs w:val="20"/>
              </w:rPr>
              <w:t xml:space="preserve"> </w:t>
            </w:r>
          </w:p>
          <w:p w:rsidR="006A6F7E" w:rsidRPr="007C5180" w:rsidRDefault="0056645B" w:rsidP="006A6F7E">
            <w:pPr>
              <w:jc w:val="both"/>
              <w:rPr>
                <w:sz w:val="20"/>
                <w:szCs w:val="20"/>
                <w:lang w:val="kk-KZ"/>
              </w:rPr>
            </w:pPr>
            <w:r>
              <w:rPr>
                <w:sz w:val="20"/>
                <w:szCs w:val="20"/>
                <w:lang w:val="kk-KZ"/>
              </w:rPr>
              <w:t>2</w:t>
            </w:r>
            <w:r w:rsidR="0014398F">
              <w:rPr>
                <w:sz w:val="20"/>
                <w:szCs w:val="20"/>
              </w:rPr>
              <w:t>. Золотая</w:t>
            </w:r>
            <w:r w:rsidR="006A6F7E">
              <w:rPr>
                <w:sz w:val="20"/>
                <w:szCs w:val="20"/>
              </w:rPr>
              <w:t xml:space="preserve"> медаль им. </w:t>
            </w:r>
            <w:proofErr w:type="spellStart"/>
            <w:r w:rsidR="006A6F7E">
              <w:rPr>
                <w:sz w:val="20"/>
                <w:szCs w:val="20"/>
              </w:rPr>
              <w:t>А.Байтурсынова</w:t>
            </w:r>
            <w:proofErr w:type="spellEnd"/>
            <w:r w:rsidR="006A6F7E">
              <w:rPr>
                <w:sz w:val="20"/>
                <w:szCs w:val="20"/>
              </w:rPr>
              <w:t>.</w:t>
            </w:r>
            <w:r w:rsidR="007C5180">
              <w:rPr>
                <w:sz w:val="20"/>
                <w:szCs w:val="20"/>
                <w:lang w:val="kk-KZ"/>
              </w:rPr>
              <w:t xml:space="preserve"> </w:t>
            </w:r>
            <w:r w:rsidR="007C5180" w:rsidRPr="007C5180">
              <w:rPr>
                <w:bCs/>
                <w:sz w:val="20"/>
                <w:szCs w:val="20"/>
              </w:rPr>
              <w:t xml:space="preserve">Ассоциации вузов Республики Казахстан имени Ахмета </w:t>
            </w:r>
            <w:proofErr w:type="spellStart"/>
            <w:r w:rsidR="007C5180" w:rsidRPr="007C5180">
              <w:rPr>
                <w:bCs/>
                <w:sz w:val="20"/>
                <w:szCs w:val="20"/>
              </w:rPr>
              <w:t>Байтурсынова</w:t>
            </w:r>
            <w:proofErr w:type="spellEnd"/>
            <w:r w:rsidR="007C5180">
              <w:rPr>
                <w:rStyle w:val="a5"/>
                <w:rFonts w:ascii="Tahoma" w:hAnsi="Tahoma" w:cs="Tahoma"/>
                <w:color w:val="303030"/>
                <w:sz w:val="15"/>
                <w:szCs w:val="15"/>
                <w:shd w:val="clear" w:color="auto" w:fill="FFFDED"/>
              </w:rPr>
              <w:t> </w:t>
            </w:r>
            <w:r w:rsidR="007C5180">
              <w:rPr>
                <w:sz w:val="20"/>
                <w:szCs w:val="20"/>
                <w:lang w:val="kk-KZ"/>
              </w:rPr>
              <w:t>2020г.</w:t>
            </w:r>
          </w:p>
        </w:tc>
      </w:tr>
    </w:tbl>
    <w:p w:rsidR="00285A87" w:rsidRDefault="00285A87" w:rsidP="00A8510D">
      <w:pPr>
        <w:jc w:val="both"/>
      </w:pPr>
    </w:p>
    <w:p w:rsidR="002308A9" w:rsidRDefault="002308A9" w:rsidP="00A8510D">
      <w:pPr>
        <w:jc w:val="both"/>
      </w:pPr>
    </w:p>
    <w:p w:rsidR="00616CAC" w:rsidRPr="00D4637F" w:rsidRDefault="00D4637F" w:rsidP="00D4637F">
      <w:pPr>
        <w:rPr>
          <w:b/>
          <w:shd w:val="clear" w:color="auto" w:fill="FFFFFF"/>
        </w:rPr>
      </w:pPr>
      <w:r>
        <w:t xml:space="preserve">               </w:t>
      </w:r>
      <w:hyperlink r:id="rId6" w:history="1">
        <w:r w:rsidR="002308A9" w:rsidRPr="002308A9">
          <w:rPr>
            <w:rStyle w:val="a4"/>
            <w:b/>
            <w:color w:val="auto"/>
            <w:u w:val="none"/>
            <w:shd w:val="clear" w:color="auto" w:fill="FFFFFF"/>
          </w:rPr>
          <w:t>Заведующий</w:t>
        </w:r>
      </w:hyperlink>
      <w:r w:rsidR="002308A9" w:rsidRPr="002308A9">
        <w:rPr>
          <w:rStyle w:val="a4"/>
          <w:b/>
          <w:color w:val="auto"/>
          <w:u w:val="none"/>
          <w:shd w:val="clear" w:color="auto" w:fill="FFFFFF"/>
        </w:rPr>
        <w:t xml:space="preserve"> кафедрой «</w:t>
      </w:r>
      <w:r>
        <w:rPr>
          <w:rStyle w:val="a4"/>
          <w:b/>
          <w:color w:val="auto"/>
          <w:u w:val="none"/>
          <w:shd w:val="clear" w:color="auto" w:fill="FFFFFF"/>
          <w:lang w:val="kk-KZ"/>
        </w:rPr>
        <w:t>СМиЭС</w:t>
      </w:r>
      <w:r w:rsidR="00650737">
        <w:rPr>
          <w:rStyle w:val="a4"/>
          <w:b/>
          <w:color w:val="auto"/>
          <w:u w:val="none"/>
          <w:shd w:val="clear" w:color="auto" w:fill="FFFFFF"/>
          <w:lang w:val="kk-KZ"/>
        </w:rPr>
        <w:t>»</w:t>
      </w:r>
      <w:r w:rsidR="00A8510D" w:rsidRPr="002308A9">
        <w:rPr>
          <w:b/>
        </w:rPr>
        <w:tab/>
      </w:r>
      <w:r w:rsidR="002C3809">
        <w:rPr>
          <w:b/>
        </w:rPr>
        <w:tab/>
      </w:r>
      <w:r>
        <w:rPr>
          <w:b/>
        </w:rPr>
        <w:t xml:space="preserve">   </w:t>
      </w:r>
      <w:r w:rsidR="002C3809">
        <w:rPr>
          <w:b/>
        </w:rPr>
        <w:tab/>
      </w:r>
      <w:r w:rsidR="002C3809">
        <w:rPr>
          <w:b/>
        </w:rPr>
        <w:tab/>
      </w:r>
      <w:r w:rsidR="002C3809">
        <w:rPr>
          <w:b/>
        </w:rPr>
        <w:tab/>
      </w:r>
      <w:r>
        <w:rPr>
          <w:b/>
        </w:rPr>
        <w:t xml:space="preserve">             </w:t>
      </w:r>
      <w:proofErr w:type="spellStart"/>
      <w:r>
        <w:rPr>
          <w:b/>
        </w:rPr>
        <w:t>Камбаров</w:t>
      </w:r>
      <w:proofErr w:type="spellEnd"/>
      <w:r>
        <w:rPr>
          <w:b/>
        </w:rPr>
        <w:t xml:space="preserve"> М.А.</w:t>
      </w:r>
    </w:p>
    <w:sectPr w:rsidR="00616CAC" w:rsidRPr="00D4637F" w:rsidSect="00464EF2">
      <w:pgSz w:w="11906" w:h="16838"/>
      <w:pgMar w:top="425"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142A6"/>
    <w:multiLevelType w:val="hybridMultilevel"/>
    <w:tmpl w:val="79F0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11071F"/>
    <w:multiLevelType w:val="hybridMultilevel"/>
    <w:tmpl w:val="D4D6D13A"/>
    <w:lvl w:ilvl="0" w:tplc="6C2AFD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B62E3"/>
    <w:multiLevelType w:val="hybridMultilevel"/>
    <w:tmpl w:val="818C738E"/>
    <w:lvl w:ilvl="0" w:tplc="FDD44AA2">
      <w:numFmt w:val="bullet"/>
      <w:lvlText w:val="-"/>
      <w:lvlJc w:val="left"/>
      <w:pPr>
        <w:ind w:left="393" w:hanging="360"/>
      </w:pPr>
      <w:rPr>
        <w:rFonts w:ascii="Times New Roman" w:eastAsia="Times New Roman" w:hAnsi="Times New Roman" w:cs="Times New Roman" w:hint="default"/>
      </w:rPr>
    </w:lvl>
    <w:lvl w:ilvl="1" w:tplc="20000003" w:tentative="1">
      <w:start w:val="1"/>
      <w:numFmt w:val="bullet"/>
      <w:lvlText w:val="o"/>
      <w:lvlJc w:val="left"/>
      <w:pPr>
        <w:ind w:left="1113" w:hanging="360"/>
      </w:pPr>
      <w:rPr>
        <w:rFonts w:ascii="Courier New" w:hAnsi="Courier New" w:cs="Courier New" w:hint="default"/>
      </w:rPr>
    </w:lvl>
    <w:lvl w:ilvl="2" w:tplc="20000005" w:tentative="1">
      <w:start w:val="1"/>
      <w:numFmt w:val="bullet"/>
      <w:lvlText w:val=""/>
      <w:lvlJc w:val="left"/>
      <w:pPr>
        <w:ind w:left="1833" w:hanging="360"/>
      </w:pPr>
      <w:rPr>
        <w:rFonts w:ascii="Wingdings" w:hAnsi="Wingdings" w:hint="default"/>
      </w:rPr>
    </w:lvl>
    <w:lvl w:ilvl="3" w:tplc="20000001" w:tentative="1">
      <w:start w:val="1"/>
      <w:numFmt w:val="bullet"/>
      <w:lvlText w:val=""/>
      <w:lvlJc w:val="left"/>
      <w:pPr>
        <w:ind w:left="2553" w:hanging="360"/>
      </w:pPr>
      <w:rPr>
        <w:rFonts w:ascii="Symbol" w:hAnsi="Symbol" w:hint="default"/>
      </w:rPr>
    </w:lvl>
    <w:lvl w:ilvl="4" w:tplc="20000003" w:tentative="1">
      <w:start w:val="1"/>
      <w:numFmt w:val="bullet"/>
      <w:lvlText w:val="o"/>
      <w:lvlJc w:val="left"/>
      <w:pPr>
        <w:ind w:left="3273" w:hanging="360"/>
      </w:pPr>
      <w:rPr>
        <w:rFonts w:ascii="Courier New" w:hAnsi="Courier New" w:cs="Courier New" w:hint="default"/>
      </w:rPr>
    </w:lvl>
    <w:lvl w:ilvl="5" w:tplc="20000005" w:tentative="1">
      <w:start w:val="1"/>
      <w:numFmt w:val="bullet"/>
      <w:lvlText w:val=""/>
      <w:lvlJc w:val="left"/>
      <w:pPr>
        <w:ind w:left="3993" w:hanging="360"/>
      </w:pPr>
      <w:rPr>
        <w:rFonts w:ascii="Wingdings" w:hAnsi="Wingdings" w:hint="default"/>
      </w:rPr>
    </w:lvl>
    <w:lvl w:ilvl="6" w:tplc="20000001" w:tentative="1">
      <w:start w:val="1"/>
      <w:numFmt w:val="bullet"/>
      <w:lvlText w:val=""/>
      <w:lvlJc w:val="left"/>
      <w:pPr>
        <w:ind w:left="4713" w:hanging="360"/>
      </w:pPr>
      <w:rPr>
        <w:rFonts w:ascii="Symbol" w:hAnsi="Symbol" w:hint="default"/>
      </w:rPr>
    </w:lvl>
    <w:lvl w:ilvl="7" w:tplc="20000003" w:tentative="1">
      <w:start w:val="1"/>
      <w:numFmt w:val="bullet"/>
      <w:lvlText w:val="o"/>
      <w:lvlJc w:val="left"/>
      <w:pPr>
        <w:ind w:left="5433" w:hanging="360"/>
      </w:pPr>
      <w:rPr>
        <w:rFonts w:ascii="Courier New" w:hAnsi="Courier New" w:cs="Courier New" w:hint="default"/>
      </w:rPr>
    </w:lvl>
    <w:lvl w:ilvl="8" w:tplc="20000005" w:tentative="1">
      <w:start w:val="1"/>
      <w:numFmt w:val="bullet"/>
      <w:lvlText w:val=""/>
      <w:lvlJc w:val="left"/>
      <w:pPr>
        <w:ind w:left="6153" w:hanging="360"/>
      </w:pPr>
      <w:rPr>
        <w:rFonts w:ascii="Wingdings" w:hAnsi="Wingdings" w:hint="default"/>
      </w:rPr>
    </w:lvl>
  </w:abstractNum>
  <w:abstractNum w:abstractNumId="9">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4B7174"/>
    <w:multiLevelType w:val="hybridMultilevel"/>
    <w:tmpl w:val="04E290BA"/>
    <w:lvl w:ilvl="0" w:tplc="945E4E0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6">
    <w:nsid w:val="763820F7"/>
    <w:multiLevelType w:val="hybridMultilevel"/>
    <w:tmpl w:val="273EE226"/>
    <w:lvl w:ilvl="0" w:tplc="91CA7E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
  </w:num>
  <w:num w:numId="5">
    <w:abstractNumId w:val="17"/>
  </w:num>
  <w:num w:numId="6">
    <w:abstractNumId w:val="14"/>
  </w:num>
  <w:num w:numId="7">
    <w:abstractNumId w:val="9"/>
  </w:num>
  <w:num w:numId="8">
    <w:abstractNumId w:val="15"/>
  </w:num>
  <w:num w:numId="9">
    <w:abstractNumId w:val="2"/>
  </w:num>
  <w:num w:numId="10">
    <w:abstractNumId w:val="7"/>
  </w:num>
  <w:num w:numId="11">
    <w:abstractNumId w:val="4"/>
  </w:num>
  <w:num w:numId="12">
    <w:abstractNumId w:val="13"/>
  </w:num>
  <w:num w:numId="13">
    <w:abstractNumId w:val="12"/>
  </w:num>
  <w:num w:numId="14">
    <w:abstractNumId w:val="3"/>
  </w:num>
  <w:num w:numId="15">
    <w:abstractNumId w:val="16"/>
  </w:num>
  <w:num w:numId="16">
    <w:abstractNumId w:val="6"/>
  </w:num>
  <w:num w:numId="17">
    <w:abstractNumId w:val="11"/>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284"/>
  <w:characterSpacingControl w:val="doNotCompress"/>
  <w:compat/>
  <w:rsids>
    <w:rsidRoot w:val="009C238B"/>
    <w:rsid w:val="00001DD2"/>
    <w:rsid w:val="000207DB"/>
    <w:rsid w:val="00021254"/>
    <w:rsid w:val="00027E7D"/>
    <w:rsid w:val="00052719"/>
    <w:rsid w:val="0005317D"/>
    <w:rsid w:val="000554D9"/>
    <w:rsid w:val="000652F8"/>
    <w:rsid w:val="00066270"/>
    <w:rsid w:val="00080999"/>
    <w:rsid w:val="00081104"/>
    <w:rsid w:val="00091374"/>
    <w:rsid w:val="000B04EA"/>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55BD"/>
    <w:rsid w:val="00120BD8"/>
    <w:rsid w:val="00121BA1"/>
    <w:rsid w:val="001341A9"/>
    <w:rsid w:val="00135760"/>
    <w:rsid w:val="00142CCC"/>
    <w:rsid w:val="0014398F"/>
    <w:rsid w:val="00150B08"/>
    <w:rsid w:val="00156760"/>
    <w:rsid w:val="00167AFB"/>
    <w:rsid w:val="00176E68"/>
    <w:rsid w:val="00177F4D"/>
    <w:rsid w:val="00184B1C"/>
    <w:rsid w:val="001A2403"/>
    <w:rsid w:val="001B6FE9"/>
    <w:rsid w:val="001C44BD"/>
    <w:rsid w:val="001D4D1E"/>
    <w:rsid w:val="001E77D8"/>
    <w:rsid w:val="001F394E"/>
    <w:rsid w:val="00203799"/>
    <w:rsid w:val="002162AC"/>
    <w:rsid w:val="002308A9"/>
    <w:rsid w:val="00233A15"/>
    <w:rsid w:val="00236B0A"/>
    <w:rsid w:val="002655BB"/>
    <w:rsid w:val="00267109"/>
    <w:rsid w:val="002745C8"/>
    <w:rsid w:val="00274BC8"/>
    <w:rsid w:val="002754C1"/>
    <w:rsid w:val="00285A87"/>
    <w:rsid w:val="002861ED"/>
    <w:rsid w:val="002A510F"/>
    <w:rsid w:val="002B370A"/>
    <w:rsid w:val="002C3809"/>
    <w:rsid w:val="002D1BB6"/>
    <w:rsid w:val="002D3736"/>
    <w:rsid w:val="002D4D9A"/>
    <w:rsid w:val="002E4A8F"/>
    <w:rsid w:val="00313CBF"/>
    <w:rsid w:val="0032082F"/>
    <w:rsid w:val="00324FE3"/>
    <w:rsid w:val="00326FB9"/>
    <w:rsid w:val="00330625"/>
    <w:rsid w:val="00341A4C"/>
    <w:rsid w:val="003469B6"/>
    <w:rsid w:val="00352160"/>
    <w:rsid w:val="0036291E"/>
    <w:rsid w:val="0037483E"/>
    <w:rsid w:val="003769BF"/>
    <w:rsid w:val="003A1AB8"/>
    <w:rsid w:val="003C410E"/>
    <w:rsid w:val="003D0BA5"/>
    <w:rsid w:val="003D143E"/>
    <w:rsid w:val="003D5BF2"/>
    <w:rsid w:val="003D70EB"/>
    <w:rsid w:val="003E2211"/>
    <w:rsid w:val="003E344B"/>
    <w:rsid w:val="003E48DA"/>
    <w:rsid w:val="003E6981"/>
    <w:rsid w:val="003F0FE8"/>
    <w:rsid w:val="004120E9"/>
    <w:rsid w:val="00414051"/>
    <w:rsid w:val="00424C47"/>
    <w:rsid w:val="00431E6D"/>
    <w:rsid w:val="0044725C"/>
    <w:rsid w:val="0045600A"/>
    <w:rsid w:val="0045783E"/>
    <w:rsid w:val="00464C21"/>
    <w:rsid w:val="00464EF2"/>
    <w:rsid w:val="00471410"/>
    <w:rsid w:val="00486617"/>
    <w:rsid w:val="0049040D"/>
    <w:rsid w:val="00492A23"/>
    <w:rsid w:val="00496C03"/>
    <w:rsid w:val="004A0447"/>
    <w:rsid w:val="004C6E66"/>
    <w:rsid w:val="004D76E5"/>
    <w:rsid w:val="004E372B"/>
    <w:rsid w:val="0052469C"/>
    <w:rsid w:val="00524FCC"/>
    <w:rsid w:val="0053749A"/>
    <w:rsid w:val="00545968"/>
    <w:rsid w:val="00547B76"/>
    <w:rsid w:val="00555E4B"/>
    <w:rsid w:val="00564E5F"/>
    <w:rsid w:val="005652AD"/>
    <w:rsid w:val="00565CD5"/>
    <w:rsid w:val="0056645B"/>
    <w:rsid w:val="0057202D"/>
    <w:rsid w:val="00572C4C"/>
    <w:rsid w:val="005761E4"/>
    <w:rsid w:val="005928DB"/>
    <w:rsid w:val="00593818"/>
    <w:rsid w:val="005A0674"/>
    <w:rsid w:val="005A388F"/>
    <w:rsid w:val="005B1FFA"/>
    <w:rsid w:val="005B288E"/>
    <w:rsid w:val="005B5EBF"/>
    <w:rsid w:val="005C4328"/>
    <w:rsid w:val="005D3049"/>
    <w:rsid w:val="005E26C0"/>
    <w:rsid w:val="005F6558"/>
    <w:rsid w:val="00604AF9"/>
    <w:rsid w:val="00611BF4"/>
    <w:rsid w:val="00616CAC"/>
    <w:rsid w:val="0062201B"/>
    <w:rsid w:val="0063322D"/>
    <w:rsid w:val="00637869"/>
    <w:rsid w:val="006425BC"/>
    <w:rsid w:val="006455C4"/>
    <w:rsid w:val="00650737"/>
    <w:rsid w:val="00660EAB"/>
    <w:rsid w:val="00662F19"/>
    <w:rsid w:val="00666F99"/>
    <w:rsid w:val="00682B82"/>
    <w:rsid w:val="006A0A68"/>
    <w:rsid w:val="006A6F7E"/>
    <w:rsid w:val="006D2639"/>
    <w:rsid w:val="006E0201"/>
    <w:rsid w:val="006E7181"/>
    <w:rsid w:val="00704B34"/>
    <w:rsid w:val="007068A7"/>
    <w:rsid w:val="00710E8F"/>
    <w:rsid w:val="007223EB"/>
    <w:rsid w:val="00723EBE"/>
    <w:rsid w:val="00724A52"/>
    <w:rsid w:val="007305FD"/>
    <w:rsid w:val="00743F4E"/>
    <w:rsid w:val="00745FAC"/>
    <w:rsid w:val="007500AA"/>
    <w:rsid w:val="0075131F"/>
    <w:rsid w:val="00751FEE"/>
    <w:rsid w:val="007717A5"/>
    <w:rsid w:val="00790E01"/>
    <w:rsid w:val="00793850"/>
    <w:rsid w:val="00795907"/>
    <w:rsid w:val="007A6412"/>
    <w:rsid w:val="007B2B46"/>
    <w:rsid w:val="007C1C05"/>
    <w:rsid w:val="007C5180"/>
    <w:rsid w:val="007D5B96"/>
    <w:rsid w:val="007E35AE"/>
    <w:rsid w:val="007F1C74"/>
    <w:rsid w:val="007F1E42"/>
    <w:rsid w:val="007F6600"/>
    <w:rsid w:val="007F6F03"/>
    <w:rsid w:val="00812CA9"/>
    <w:rsid w:val="008251B0"/>
    <w:rsid w:val="00830601"/>
    <w:rsid w:val="008311E8"/>
    <w:rsid w:val="00833888"/>
    <w:rsid w:val="00847C1A"/>
    <w:rsid w:val="00856EDA"/>
    <w:rsid w:val="0087174A"/>
    <w:rsid w:val="0087606D"/>
    <w:rsid w:val="008841AF"/>
    <w:rsid w:val="00887725"/>
    <w:rsid w:val="00895CE2"/>
    <w:rsid w:val="008A4AD4"/>
    <w:rsid w:val="008B522B"/>
    <w:rsid w:val="008D03C5"/>
    <w:rsid w:val="008D19BB"/>
    <w:rsid w:val="008D496A"/>
    <w:rsid w:val="008F1620"/>
    <w:rsid w:val="008F33D5"/>
    <w:rsid w:val="009015AC"/>
    <w:rsid w:val="009129A0"/>
    <w:rsid w:val="0092194B"/>
    <w:rsid w:val="009310A8"/>
    <w:rsid w:val="009373D0"/>
    <w:rsid w:val="0094652C"/>
    <w:rsid w:val="009530E6"/>
    <w:rsid w:val="00961C2A"/>
    <w:rsid w:val="00961D6C"/>
    <w:rsid w:val="00962AB0"/>
    <w:rsid w:val="00984871"/>
    <w:rsid w:val="00985A6A"/>
    <w:rsid w:val="00992611"/>
    <w:rsid w:val="009963D4"/>
    <w:rsid w:val="009C238B"/>
    <w:rsid w:val="009C44B1"/>
    <w:rsid w:val="009C60CC"/>
    <w:rsid w:val="009E7035"/>
    <w:rsid w:val="009F509B"/>
    <w:rsid w:val="00A259F4"/>
    <w:rsid w:val="00A348E4"/>
    <w:rsid w:val="00A356E2"/>
    <w:rsid w:val="00A371A1"/>
    <w:rsid w:val="00A43BA4"/>
    <w:rsid w:val="00A51C08"/>
    <w:rsid w:val="00A55727"/>
    <w:rsid w:val="00A61AAE"/>
    <w:rsid w:val="00A8200A"/>
    <w:rsid w:val="00A8510D"/>
    <w:rsid w:val="00A85799"/>
    <w:rsid w:val="00AB4BD7"/>
    <w:rsid w:val="00AC67F8"/>
    <w:rsid w:val="00AD1D3A"/>
    <w:rsid w:val="00AE42A7"/>
    <w:rsid w:val="00AE7C1C"/>
    <w:rsid w:val="00AF2F3D"/>
    <w:rsid w:val="00B04F59"/>
    <w:rsid w:val="00B60928"/>
    <w:rsid w:val="00B61DEA"/>
    <w:rsid w:val="00B62501"/>
    <w:rsid w:val="00B64129"/>
    <w:rsid w:val="00B654EE"/>
    <w:rsid w:val="00B70748"/>
    <w:rsid w:val="00B75C01"/>
    <w:rsid w:val="00B84C11"/>
    <w:rsid w:val="00B97F85"/>
    <w:rsid w:val="00BB2C41"/>
    <w:rsid w:val="00BB7721"/>
    <w:rsid w:val="00BD50F7"/>
    <w:rsid w:val="00BD6F12"/>
    <w:rsid w:val="00BE29FE"/>
    <w:rsid w:val="00BE40B4"/>
    <w:rsid w:val="00BE6090"/>
    <w:rsid w:val="00C05A14"/>
    <w:rsid w:val="00C23D34"/>
    <w:rsid w:val="00C24680"/>
    <w:rsid w:val="00C40F5D"/>
    <w:rsid w:val="00C50D52"/>
    <w:rsid w:val="00C54033"/>
    <w:rsid w:val="00C60866"/>
    <w:rsid w:val="00C637C8"/>
    <w:rsid w:val="00C660BA"/>
    <w:rsid w:val="00C735E2"/>
    <w:rsid w:val="00C746B9"/>
    <w:rsid w:val="00C75627"/>
    <w:rsid w:val="00C81E8F"/>
    <w:rsid w:val="00C82302"/>
    <w:rsid w:val="00CA0941"/>
    <w:rsid w:val="00CA16CD"/>
    <w:rsid w:val="00CB772A"/>
    <w:rsid w:val="00CC0B30"/>
    <w:rsid w:val="00CE6885"/>
    <w:rsid w:val="00CF0F0E"/>
    <w:rsid w:val="00CF1381"/>
    <w:rsid w:val="00CF3861"/>
    <w:rsid w:val="00CF65DC"/>
    <w:rsid w:val="00D15285"/>
    <w:rsid w:val="00D2714D"/>
    <w:rsid w:val="00D30290"/>
    <w:rsid w:val="00D3123A"/>
    <w:rsid w:val="00D35209"/>
    <w:rsid w:val="00D42AB9"/>
    <w:rsid w:val="00D45F65"/>
    <w:rsid w:val="00D4637F"/>
    <w:rsid w:val="00D667CA"/>
    <w:rsid w:val="00D97A05"/>
    <w:rsid w:val="00DA53FD"/>
    <w:rsid w:val="00DB0436"/>
    <w:rsid w:val="00DC5978"/>
    <w:rsid w:val="00DE3429"/>
    <w:rsid w:val="00DE54AF"/>
    <w:rsid w:val="00E35005"/>
    <w:rsid w:val="00E353A9"/>
    <w:rsid w:val="00E415C3"/>
    <w:rsid w:val="00E437BA"/>
    <w:rsid w:val="00E57B84"/>
    <w:rsid w:val="00E57D23"/>
    <w:rsid w:val="00E65843"/>
    <w:rsid w:val="00E66DDF"/>
    <w:rsid w:val="00E727B0"/>
    <w:rsid w:val="00E86691"/>
    <w:rsid w:val="00E90606"/>
    <w:rsid w:val="00E972D3"/>
    <w:rsid w:val="00EA1177"/>
    <w:rsid w:val="00EB0435"/>
    <w:rsid w:val="00ED5554"/>
    <w:rsid w:val="00EE2912"/>
    <w:rsid w:val="00EF0509"/>
    <w:rsid w:val="00F036A0"/>
    <w:rsid w:val="00F04B3E"/>
    <w:rsid w:val="00F1246A"/>
    <w:rsid w:val="00F133E5"/>
    <w:rsid w:val="00F1707B"/>
    <w:rsid w:val="00F34E58"/>
    <w:rsid w:val="00F367E5"/>
    <w:rsid w:val="00F55CFE"/>
    <w:rsid w:val="00F7048D"/>
    <w:rsid w:val="00F71138"/>
    <w:rsid w:val="00F77D87"/>
    <w:rsid w:val="00F84948"/>
    <w:rsid w:val="00F84E31"/>
    <w:rsid w:val="00F90ACC"/>
    <w:rsid w:val="00FA087D"/>
    <w:rsid w:val="00FB3DB3"/>
    <w:rsid w:val="00FB5B8C"/>
    <w:rsid w:val="00FC193B"/>
    <w:rsid w:val="00FD27C2"/>
    <w:rsid w:val="00FE00DD"/>
    <w:rsid w:val="00FF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styleId="a4">
    <w:name w:val="Hyperlink"/>
    <w:basedOn w:val="a0"/>
    <w:uiPriority w:val="99"/>
    <w:semiHidden/>
    <w:unhideWhenUsed/>
    <w:rsid w:val="0036291E"/>
    <w:rPr>
      <w:color w:val="0000FF"/>
      <w:u w:val="single"/>
    </w:rPr>
  </w:style>
  <w:style w:type="character" w:styleId="a5">
    <w:name w:val="Strong"/>
    <w:basedOn w:val="a0"/>
    <w:uiPriority w:val="22"/>
    <w:qFormat/>
    <w:rsid w:val="007C51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ezov.edu.kz/rus/stranitsy-ru/1746-suleymenovulanbatorseytkazievi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9C42-B0D7-44B8-8CEE-00887687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Нәбиева Гүлназ</dc:creator>
  <cp:keywords/>
  <cp:lastModifiedBy>admin</cp:lastModifiedBy>
  <cp:revision>123</cp:revision>
  <cp:lastPrinted>2024-10-24T11:15:00Z</cp:lastPrinted>
  <dcterms:created xsi:type="dcterms:W3CDTF">2022-02-01T11:05:00Z</dcterms:created>
  <dcterms:modified xsi:type="dcterms:W3CDTF">2024-10-24T11:15:00Z</dcterms:modified>
</cp:coreProperties>
</file>